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青春魅力啦啦操  </w:t>
      </w:r>
      <w:r>
        <w:rPr>
          <w:rFonts w:hint="eastAsia"/>
          <w:b/>
          <w:sz w:val="28"/>
          <w:szCs w:val="28"/>
          <w:lang w:val="en-US" w:eastAsia="zh-CN"/>
        </w:rPr>
        <w:t>击鼓呐喊助雄威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——政法学院啦啦队</w:t>
      </w:r>
      <w:r>
        <w:rPr>
          <w:rFonts w:hint="eastAsia"/>
          <w:b/>
          <w:sz w:val="28"/>
          <w:szCs w:val="28"/>
          <w:lang w:val="en-US" w:eastAsia="zh-CN"/>
        </w:rPr>
        <w:t>及观众为运动会加油打气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4月28日上午8</w:t>
      </w:r>
      <w:r>
        <w:rPr>
          <w:rFonts w:hint="eastAsia"/>
          <w:sz w:val="24"/>
          <w:szCs w:val="24"/>
          <w:lang w:eastAsia="zh-CN"/>
        </w:rPr>
        <w:t>点</w:t>
      </w:r>
      <w:r>
        <w:rPr>
          <w:rFonts w:hint="eastAsia"/>
          <w:sz w:val="24"/>
          <w:szCs w:val="24"/>
        </w:rPr>
        <w:t>，济南大学春季运动会在田径场盛大开幕。</w:t>
      </w:r>
      <w:r>
        <w:rPr>
          <w:rFonts w:hint="eastAsia"/>
          <w:sz w:val="24"/>
          <w:szCs w:val="24"/>
          <w:lang w:val="en-US" w:eastAsia="zh-CN"/>
        </w:rPr>
        <w:t>政法学院的运动健儿们</w:t>
      </w:r>
      <w:r>
        <w:rPr>
          <w:rFonts w:hint="eastAsia"/>
          <w:sz w:val="24"/>
          <w:szCs w:val="24"/>
        </w:rPr>
        <w:t>都生龙活虎，精神抖擞，准备迎接一年一度的春季运动会。而运动场上除了运动员，啦啦操队员</w:t>
      </w:r>
      <w:r>
        <w:rPr>
          <w:rFonts w:hint="eastAsia"/>
          <w:sz w:val="24"/>
          <w:szCs w:val="24"/>
          <w:lang w:val="en-US" w:eastAsia="zh-CN"/>
        </w:rPr>
        <w:t>和观众</w:t>
      </w:r>
      <w:r>
        <w:rPr>
          <w:rFonts w:hint="eastAsia"/>
          <w:sz w:val="24"/>
          <w:szCs w:val="24"/>
        </w:rPr>
        <w:t>也</w:t>
      </w:r>
      <w:r>
        <w:rPr>
          <w:rFonts w:hint="eastAsia"/>
          <w:sz w:val="24"/>
          <w:szCs w:val="24"/>
          <w:lang w:val="en-US" w:eastAsia="zh-CN"/>
        </w:rPr>
        <w:t>组成</w:t>
      </w:r>
      <w:r>
        <w:rPr>
          <w:rFonts w:hint="eastAsia"/>
          <w:sz w:val="24"/>
          <w:szCs w:val="24"/>
        </w:rPr>
        <w:t>了一道极为亮丽的风景线。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政法学院代表队</w:t>
      </w:r>
      <w:r>
        <w:rPr>
          <w:rFonts w:hint="eastAsia"/>
          <w:sz w:val="24"/>
          <w:szCs w:val="24"/>
          <w:lang w:val="en-US" w:eastAsia="zh-CN"/>
        </w:rPr>
        <w:t>的啦啦队队员们</w:t>
      </w:r>
      <w:r>
        <w:rPr>
          <w:rFonts w:hint="eastAsia"/>
          <w:sz w:val="24"/>
          <w:szCs w:val="24"/>
        </w:rPr>
        <w:t>身穿亮丽的玫红色健身背心和白色短裤，脚踏白色运动鞋，在绿茵场上踏着铿锵的节拍，刚劲有力，热情洋溢。为了这次运动会，啦啦操队员们特地准备了三个极带韵律感的舞蹈。随着“啪！”的一声，队员们整齐地举起双臂，舞动身躯，用她们活泼的身影为运动员注入最新鲜的能量，用她们坚毅的眼神传达着必胜的信心，</w:t>
      </w:r>
      <w:r>
        <w:rPr>
          <w:rFonts w:hint="eastAsia"/>
          <w:sz w:val="24"/>
          <w:szCs w:val="24"/>
          <w:lang w:eastAsia="zh-CN"/>
        </w:rPr>
        <w:t>用</w:t>
      </w:r>
      <w:r>
        <w:rPr>
          <w:rFonts w:hint="eastAsia"/>
          <w:sz w:val="24"/>
          <w:szCs w:val="24"/>
        </w:rPr>
        <w:t>她们的热情感染着每一个人，展示了学子们最自豪的青春活力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观众席的加油人员也为运动员击鼓呐喊，摇旗助威，与啦啦队相互呼应，</w:t>
      </w:r>
      <w:r>
        <w:rPr>
          <w:rFonts w:hint="eastAsia"/>
          <w:sz w:val="24"/>
          <w:szCs w:val="24"/>
        </w:rPr>
        <w:t>将现场的气氛带到极至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让我们深切地</w:t>
      </w:r>
      <w:r>
        <w:rPr>
          <w:rFonts w:hint="eastAsia"/>
          <w:sz w:val="24"/>
          <w:szCs w:val="24"/>
          <w:lang w:val="en-US" w:eastAsia="zh-CN"/>
        </w:rPr>
        <w:t>感受</w:t>
      </w:r>
      <w:r>
        <w:rPr>
          <w:rFonts w:hint="eastAsia"/>
          <w:sz w:val="24"/>
          <w:szCs w:val="24"/>
        </w:rPr>
        <w:t>到了</w:t>
      </w:r>
      <w:r>
        <w:rPr>
          <w:rFonts w:hint="eastAsia"/>
          <w:sz w:val="24"/>
          <w:szCs w:val="24"/>
          <w:lang w:val="en-US" w:eastAsia="zh-CN"/>
        </w:rPr>
        <w:t>她</w:t>
      </w:r>
      <w:r>
        <w:rPr>
          <w:rFonts w:hint="eastAsia"/>
          <w:sz w:val="24"/>
          <w:szCs w:val="24"/>
        </w:rPr>
        <w:t>们</w:t>
      </w:r>
      <w:r>
        <w:rPr>
          <w:rFonts w:hint="eastAsia"/>
          <w:sz w:val="24"/>
          <w:szCs w:val="24"/>
          <w:lang w:val="en-US" w:eastAsia="zh-CN"/>
        </w:rPr>
        <w:t>辛勤训练</w:t>
      </w:r>
      <w:r>
        <w:rPr>
          <w:rFonts w:hint="eastAsia"/>
          <w:sz w:val="24"/>
          <w:szCs w:val="24"/>
        </w:rPr>
        <w:t>的成果。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良好的开端是成功的一半，</w:t>
      </w:r>
      <w:r>
        <w:rPr>
          <w:rFonts w:hint="eastAsia"/>
          <w:sz w:val="24"/>
          <w:szCs w:val="24"/>
          <w:lang w:val="en-US" w:eastAsia="zh-CN"/>
        </w:rPr>
        <w:t>啦啦队和观众的奋力表演呐喊</w:t>
      </w:r>
      <w:r>
        <w:rPr>
          <w:rFonts w:hint="eastAsia"/>
          <w:sz w:val="24"/>
          <w:szCs w:val="24"/>
        </w:rPr>
        <w:t>不仅为运动员</w:t>
      </w:r>
      <w:r>
        <w:rPr>
          <w:rFonts w:hint="eastAsia"/>
          <w:sz w:val="24"/>
          <w:szCs w:val="24"/>
          <w:lang w:val="en-US" w:eastAsia="zh-CN"/>
        </w:rPr>
        <w:t>注入了许多正能量</w:t>
      </w:r>
      <w:r>
        <w:rPr>
          <w:rFonts w:hint="eastAsia"/>
          <w:sz w:val="24"/>
          <w:szCs w:val="24"/>
        </w:rPr>
        <w:t>，展示</w:t>
      </w:r>
      <w:r>
        <w:rPr>
          <w:rFonts w:hint="eastAsia"/>
          <w:sz w:val="24"/>
          <w:szCs w:val="24"/>
          <w:lang w:val="en-US" w:eastAsia="zh-CN"/>
        </w:rPr>
        <w:t>了</w:t>
      </w:r>
      <w:r>
        <w:rPr>
          <w:rFonts w:hint="eastAsia"/>
          <w:sz w:val="24"/>
          <w:szCs w:val="24"/>
        </w:rPr>
        <w:t>政法学院饱满的热情和蓬勃的朝气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为本次运动会增添了更多的风采与动力，抹上了一条绚丽的色彩。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p>
      <w:pPr>
        <w:wordWrap w:val="0"/>
        <w:spacing w:line="360" w:lineRule="auto"/>
        <w:ind w:firstLine="480" w:firstLineChars="20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政法学院 张璇 </w:t>
      </w:r>
      <w:r>
        <w:rPr>
          <w:rFonts w:hint="eastAsia"/>
          <w:sz w:val="24"/>
          <w:szCs w:val="24"/>
          <w:lang w:val="en-US" w:eastAsia="zh-CN"/>
        </w:rPr>
        <w:t xml:space="preserve">高松垚 </w:t>
      </w:r>
    </w:p>
    <w:p>
      <w:pPr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2016年4月28日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D1"/>
    <w:rsid w:val="00361404"/>
    <w:rsid w:val="005574EE"/>
    <w:rsid w:val="00591AB8"/>
    <w:rsid w:val="00A568D1"/>
    <w:rsid w:val="00CB1A6C"/>
    <w:rsid w:val="173648D7"/>
    <w:rsid w:val="39445E47"/>
    <w:rsid w:val="3C3236E8"/>
    <w:rsid w:val="407976C0"/>
    <w:rsid w:val="6A431668"/>
    <w:rsid w:val="6FDD19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438</Characters>
  <Lines>3</Lines>
  <Paragraphs>1</Paragraphs>
  <ScaleCrop>false</ScaleCrop>
  <LinksUpToDate>false</LinksUpToDate>
  <CharactersWithSpaces>513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2016-04-27T14:36:00Z</dcterms:created>
  <dc:creator>张璇</dc:creator>
  <cp:lastModifiedBy>Administrator</cp:lastModifiedBy>
  <dcterms:modified xsi:type="dcterms:W3CDTF">2016-04-28T06:46:15Z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